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7EA" w:rsidRPr="008D0C1F" w:rsidRDefault="00E967EA" w:rsidP="00E967EA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8D0C1F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963</w:t>
      </w:r>
      <w:r w:rsidRPr="008D0C1F">
        <w:rPr>
          <w:rFonts w:ascii="Times New Roman" w:hAnsi="Times New Roman" w:cs="Times New Roman"/>
          <w:b/>
          <w:sz w:val="28"/>
          <w:szCs w:val="28"/>
        </w:rPr>
        <w:t xml:space="preserve">  от</w:t>
      </w:r>
      <w:proofErr w:type="gramEnd"/>
      <w:r w:rsidRPr="008D0C1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 октября</w:t>
      </w:r>
      <w:r w:rsidRPr="008D0C1F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</w:p>
    <w:p w:rsidR="00E967EA" w:rsidRPr="008D0C1F" w:rsidRDefault="00E967EA" w:rsidP="00E967EA">
      <w:pPr>
        <w:ind w:left="142" w:right="18" w:hanging="142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D0C1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проведении конкурса фотографий «Музей в объективе»</w:t>
      </w:r>
    </w:p>
    <w:bookmarkEnd w:id="0"/>
    <w:p w:rsidR="00E967EA" w:rsidRPr="008D0C1F" w:rsidRDefault="00E967EA" w:rsidP="00E967EA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CF00FA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E967EA" w:rsidRDefault="00E967EA" w:rsidP="00E967EA">
      <w:pPr>
        <w:pStyle w:val="1"/>
        <w:jc w:val="both"/>
      </w:pPr>
      <w:r>
        <w:rPr>
          <w:color w:val="000000"/>
          <w:lang w:eastAsia="ru-RU" w:bidi="ru-RU"/>
        </w:rPr>
        <w:t>ГБУ РД «Национальный музей Республики Дагестан им. А. Тахо Годи» и ГАОУ ДО РД «Региональный центр выявления, поддержки и развития талантов и способностей у детей и молодежи «Альтаир» проводят для школьников и студентов Республиканский культурно-просветительский молодежный конкурс фотографий «Музей в объективе».</w:t>
      </w:r>
    </w:p>
    <w:p w:rsidR="00E967EA" w:rsidRDefault="00E967EA" w:rsidP="00E967EA">
      <w:pPr>
        <w:pStyle w:val="1"/>
        <w:ind w:firstLine="0"/>
        <w:jc w:val="both"/>
      </w:pPr>
      <w:r>
        <w:rPr>
          <w:color w:val="000000"/>
          <w:lang w:eastAsia="ru-RU" w:bidi="ru-RU"/>
        </w:rPr>
        <w:t>Конкурс проводится с 20 мая по 30 ноября 2024 года в соответствии с Указом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E967EA" w:rsidRDefault="00E967EA" w:rsidP="00E967EA">
      <w:pPr>
        <w:pStyle w:val="1"/>
        <w:ind w:firstLine="0"/>
        <w:jc w:val="both"/>
      </w:pPr>
      <w:r>
        <w:rPr>
          <w:color w:val="000000"/>
          <w:lang w:eastAsia="ru-RU" w:bidi="ru-RU"/>
        </w:rPr>
        <w:t>Но итогам конкурса состоится выставка 50 лучших работ и награждение победителей и призеров ценными призами ГБУ РД «Национальный музей Республики Дагестан им. А. Тахо Годи», а именно подарочными сертификатами магазина электроники «05РУ» на сумму: 30000 руб., 20000 руб., 10000 руб.</w:t>
      </w:r>
    </w:p>
    <w:p w:rsidR="00E967EA" w:rsidRDefault="00E967EA" w:rsidP="00E967EA">
      <w:pPr>
        <w:pStyle w:val="1"/>
        <w:spacing w:after="340"/>
        <w:ind w:firstLine="360"/>
        <w:jc w:val="both"/>
      </w:pPr>
      <w:r>
        <w:rPr>
          <w:color w:val="000000"/>
          <w:lang w:eastAsia="ru-RU" w:bidi="ru-RU"/>
        </w:rPr>
        <w:t>Учитывая особую актуальность и важность проведения таких мероприятий, в целях наиболее широкого приобщения подрастающего поколения к познаванию традиционных духовно-нравственных ценностей нашей Родины, культурно- исторического наследия Дагестана, просим Вас оказать содействие в привлечении учащихся 8-11 классов образовательных учреждений вашего района к участию в Конкурсе и посещению ими Национального музея Республики Дагестан им. А. Тахо- Годи и его филиалов.</w:t>
      </w:r>
    </w:p>
    <w:p w:rsidR="00E967EA" w:rsidRDefault="00E967EA" w:rsidP="00E967EA">
      <w:pPr>
        <w:pStyle w:val="1"/>
        <w:ind w:firstLine="0"/>
        <w:jc w:val="both"/>
      </w:pPr>
      <w:r>
        <w:rPr>
          <w:color w:val="000000"/>
          <w:lang w:eastAsia="ru-RU" w:bidi="ru-RU"/>
        </w:rPr>
        <w:t>К письму прилагается</w:t>
      </w:r>
      <w:r w:rsidR="008F0E4A">
        <w:rPr>
          <w:color w:val="000000"/>
          <w:lang w:eastAsia="ru-RU" w:bidi="ru-RU"/>
        </w:rPr>
        <w:t xml:space="preserve"> положение о конкурсе.</w:t>
      </w:r>
    </w:p>
    <w:p w:rsidR="00E967EA" w:rsidRPr="00CF00FA" w:rsidRDefault="00E967EA" w:rsidP="00E967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0E4A" w:rsidRDefault="008F0E4A" w:rsidP="00E967EA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F0E4A" w:rsidRDefault="008F0E4A" w:rsidP="00E967EA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E967EA" w:rsidRPr="00CF00FA" w:rsidRDefault="00E967EA" w:rsidP="00E967EA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E967EA" w:rsidRPr="00CF00FA" w:rsidRDefault="00E967EA" w:rsidP="00E967EA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CF00FA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CF00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Исаева Х.Н.</w:t>
      </w:r>
    </w:p>
    <w:p w:rsidR="00E967EA" w:rsidRPr="00CF00FA" w:rsidRDefault="00E967EA" w:rsidP="00E967EA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4"/>
          <w:szCs w:val="24"/>
        </w:rPr>
      </w:pPr>
      <w:r w:rsidRPr="00CF00FA">
        <w:rPr>
          <w:rFonts w:ascii="Times New Roman" w:hAnsi="Times New Roman" w:cs="Times New Roman"/>
          <w:i/>
          <w:sz w:val="24"/>
          <w:szCs w:val="24"/>
        </w:rPr>
        <w:t>Исп. Магомедова Б.М.</w:t>
      </w:r>
    </w:p>
    <w:p w:rsidR="00E967EA" w:rsidRPr="00CF00FA" w:rsidRDefault="00E967EA" w:rsidP="00E967EA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CF00FA">
        <w:rPr>
          <w:rFonts w:ascii="Times New Roman" w:hAnsi="Times New Roman" w:cs="Times New Roman"/>
          <w:i/>
          <w:sz w:val="24"/>
          <w:szCs w:val="24"/>
        </w:rPr>
        <w:t>Тел. 8 (969) 747 88-88</w:t>
      </w:r>
    </w:p>
    <w:p w:rsidR="00194529" w:rsidRDefault="00194529"/>
    <w:sectPr w:rsidR="00194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EA"/>
    <w:rsid w:val="00194529"/>
    <w:rsid w:val="008F0E4A"/>
    <w:rsid w:val="00E9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ABC6"/>
  <w15:chartTrackingRefBased/>
  <w15:docId w15:val="{B91B74DD-6D99-4659-8DB0-2D2FD543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7EA"/>
    <w:rPr>
      <w:color w:val="0563C1" w:themeColor="hyperlink"/>
      <w:u w:val="single"/>
    </w:rPr>
  </w:style>
  <w:style w:type="character" w:customStyle="1" w:styleId="a4">
    <w:name w:val="Основной текст_"/>
    <w:basedOn w:val="a0"/>
    <w:link w:val="1"/>
    <w:rsid w:val="00E967E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E967EA"/>
    <w:pPr>
      <w:widowControl w:val="0"/>
      <w:spacing w:after="0" w:line="240" w:lineRule="auto"/>
      <w:ind w:firstLine="28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2024-10-07T13:18:00Z</dcterms:created>
  <dcterms:modified xsi:type="dcterms:W3CDTF">2024-10-07T13:30:00Z</dcterms:modified>
</cp:coreProperties>
</file>